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696348" w14:textId="63C24FE7" w:rsidR="006F5EDD" w:rsidRPr="006F5EDD" w:rsidRDefault="006F5EDD" w:rsidP="006F5EDD">
      <w:pPr>
        <w:ind w:right="43"/>
        <w:jc w:val="center"/>
        <w:rPr>
          <w:b/>
          <w:sz w:val="20"/>
          <w:szCs w:val="20"/>
          <w:lang w:val="uk-UA"/>
        </w:rPr>
      </w:pPr>
      <w:r>
        <w:rPr>
          <w:b/>
          <w:noProof/>
          <w:sz w:val="20"/>
          <w:szCs w:val="20"/>
          <w:lang w:val="uk-UA" w:eastAsia="uk-UA"/>
        </w:rPr>
        <w:drawing>
          <wp:inline distT="0" distB="0" distL="0" distR="0" wp14:anchorId="0E416FC4" wp14:editId="42A2346F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12B107" w14:textId="77777777" w:rsidR="006F5EDD" w:rsidRPr="006F5EDD" w:rsidRDefault="006F5EDD" w:rsidP="006F5EDD">
      <w:pPr>
        <w:ind w:right="43"/>
        <w:jc w:val="center"/>
        <w:rPr>
          <w:b/>
          <w:sz w:val="16"/>
          <w:szCs w:val="16"/>
          <w:lang w:val="uk-UA"/>
        </w:rPr>
      </w:pPr>
    </w:p>
    <w:p w14:paraId="2D1E145D" w14:textId="77777777" w:rsidR="006F5EDD" w:rsidRPr="006F5EDD" w:rsidRDefault="006F5EDD" w:rsidP="006F5EDD">
      <w:pPr>
        <w:jc w:val="center"/>
        <w:rPr>
          <w:lang w:val="uk-UA"/>
        </w:rPr>
      </w:pPr>
      <w:r w:rsidRPr="006F5EDD">
        <w:rPr>
          <w:lang w:val="uk-UA"/>
        </w:rPr>
        <w:t>УКРАЇНА</w:t>
      </w:r>
    </w:p>
    <w:p w14:paraId="75FFFDD0" w14:textId="77777777" w:rsidR="006F5EDD" w:rsidRPr="006F5EDD" w:rsidRDefault="006F5EDD" w:rsidP="006F5EDD">
      <w:pPr>
        <w:keepNext/>
        <w:jc w:val="center"/>
        <w:outlineLvl w:val="0"/>
        <w:rPr>
          <w:caps/>
          <w:lang w:val="uk-UA" w:eastAsia="uk-UA"/>
        </w:rPr>
      </w:pPr>
      <w:r w:rsidRPr="006F5EDD">
        <w:rPr>
          <w:caps/>
          <w:lang w:val="uk-UA" w:eastAsia="uk-UA"/>
        </w:rPr>
        <w:t>МАЛИНСЬКА МІСЬКА РАДА</w:t>
      </w:r>
    </w:p>
    <w:p w14:paraId="78B90015" w14:textId="77777777" w:rsidR="006F5EDD" w:rsidRPr="006F5EDD" w:rsidRDefault="006F5EDD" w:rsidP="006F5EDD">
      <w:pPr>
        <w:jc w:val="center"/>
        <w:rPr>
          <w:lang w:val="uk-UA"/>
        </w:rPr>
      </w:pPr>
      <w:r w:rsidRPr="006F5EDD">
        <w:rPr>
          <w:lang w:val="uk-UA"/>
        </w:rPr>
        <w:t>ЖИТОМИРСЬКОЇ ОБЛАСТІ</w:t>
      </w:r>
    </w:p>
    <w:p w14:paraId="6C4518A4" w14:textId="77777777" w:rsidR="006F5EDD" w:rsidRPr="006F5EDD" w:rsidRDefault="006F5EDD" w:rsidP="006F5EDD">
      <w:pPr>
        <w:jc w:val="center"/>
        <w:rPr>
          <w:sz w:val="16"/>
          <w:szCs w:val="16"/>
          <w:lang w:val="uk-UA"/>
        </w:rPr>
      </w:pPr>
    </w:p>
    <w:p w14:paraId="31CF44E3" w14:textId="77777777" w:rsidR="006F5EDD" w:rsidRPr="006F5EDD" w:rsidRDefault="006F5EDD" w:rsidP="006F5EDD">
      <w:pPr>
        <w:keepNext/>
        <w:jc w:val="center"/>
        <w:outlineLvl w:val="0"/>
        <w:rPr>
          <w:b/>
          <w:caps/>
          <w:sz w:val="48"/>
          <w:szCs w:val="48"/>
          <w:lang w:val="uk-UA" w:eastAsia="uk-UA"/>
        </w:rPr>
      </w:pPr>
      <w:r w:rsidRPr="006F5EDD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6F5EDD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6F5EDD">
        <w:rPr>
          <w:b/>
          <w:caps/>
          <w:sz w:val="48"/>
          <w:szCs w:val="48"/>
          <w:lang w:val="uk-UA" w:eastAsia="uk-UA"/>
        </w:rPr>
        <w:t xml:space="preserve"> я</w:t>
      </w:r>
    </w:p>
    <w:p w14:paraId="7792954C" w14:textId="77777777" w:rsidR="006F5EDD" w:rsidRPr="006F5EDD" w:rsidRDefault="006F5EDD" w:rsidP="006F5EDD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14:paraId="4D7686D6" w14:textId="77777777" w:rsidR="006F5EDD" w:rsidRPr="006F5EDD" w:rsidRDefault="006F5EDD" w:rsidP="006F5EDD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 w:rsidRPr="006F5EDD"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14:paraId="571F8DE4" w14:textId="1ECB1D31" w:rsidR="006F5EDD" w:rsidRPr="006F5EDD" w:rsidRDefault="006F5EDD" w:rsidP="006F5EDD">
      <w:pPr>
        <w:spacing w:line="480" w:lineRule="auto"/>
        <w:jc w:val="center"/>
        <w:rPr>
          <w:sz w:val="28"/>
          <w:lang w:val="uk-UA"/>
        </w:rPr>
      </w:pPr>
      <w:r>
        <w:rPr>
          <w:noProof/>
          <w:sz w:val="20"/>
          <w:szCs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2C9AEBE" wp14:editId="329F27EA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MY7Qq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6F5EDD">
        <w:rPr>
          <w:sz w:val="28"/>
          <w:lang w:val="uk-UA"/>
        </w:rPr>
        <w:t>(сорок дев’ята сесія восьмого скликання)</w:t>
      </w:r>
    </w:p>
    <w:p w14:paraId="712BAAD4" w14:textId="250C4D4A" w:rsidR="006F5EDD" w:rsidRDefault="006F5EDD" w:rsidP="006F5EDD">
      <w:pPr>
        <w:tabs>
          <w:tab w:val="left" w:pos="567"/>
        </w:tabs>
        <w:rPr>
          <w:sz w:val="28"/>
          <w:szCs w:val="28"/>
          <w:lang w:val="uk-UA"/>
        </w:rPr>
      </w:pPr>
      <w:r w:rsidRPr="006F5EDD">
        <w:rPr>
          <w:sz w:val="28"/>
          <w:u w:val="single"/>
          <w:lang w:val="uk-UA"/>
        </w:rPr>
        <w:t xml:space="preserve">від 22 грудня 2023 року № </w:t>
      </w:r>
      <w:r>
        <w:rPr>
          <w:sz w:val="28"/>
          <w:u w:val="single"/>
          <w:lang w:val="uk-UA"/>
        </w:rPr>
        <w:t>1106</w:t>
      </w:r>
      <w:r w:rsidRPr="006F5EDD">
        <w:rPr>
          <w:sz w:val="28"/>
          <w:szCs w:val="28"/>
          <w:lang w:val="uk-UA"/>
        </w:rPr>
        <w:t xml:space="preserve">                                                          </w:t>
      </w:r>
    </w:p>
    <w:p w14:paraId="3AD723F0" w14:textId="3345728A" w:rsidR="00052031" w:rsidRDefault="00052031" w:rsidP="006F5EDD">
      <w:pPr>
        <w:tabs>
          <w:tab w:val="left" w:pos="567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Про затвердження </w:t>
      </w:r>
      <w:r w:rsidR="00FE0C3A" w:rsidRPr="009F4C31">
        <w:rPr>
          <w:bCs/>
          <w:sz w:val="28"/>
          <w:szCs w:val="28"/>
          <w:lang w:val="uk-UA"/>
        </w:rPr>
        <w:t xml:space="preserve"> фінансового</w:t>
      </w:r>
      <w:r>
        <w:rPr>
          <w:bCs/>
          <w:sz w:val="28"/>
          <w:szCs w:val="28"/>
          <w:lang w:val="uk-UA"/>
        </w:rPr>
        <w:t xml:space="preserve">  </w:t>
      </w:r>
      <w:r w:rsidR="001C6AC7">
        <w:rPr>
          <w:bCs/>
          <w:sz w:val="28"/>
          <w:szCs w:val="28"/>
          <w:lang w:val="uk-UA"/>
        </w:rPr>
        <w:t>п</w:t>
      </w:r>
      <w:r w:rsidR="00FE0C3A" w:rsidRPr="009F4C31">
        <w:rPr>
          <w:bCs/>
          <w:sz w:val="28"/>
          <w:szCs w:val="28"/>
          <w:lang w:val="uk-UA"/>
        </w:rPr>
        <w:t>лану</w:t>
      </w:r>
      <w:r w:rsidR="001C6AC7">
        <w:rPr>
          <w:bCs/>
          <w:sz w:val="28"/>
          <w:szCs w:val="28"/>
          <w:lang w:val="uk-UA"/>
        </w:rPr>
        <w:t xml:space="preserve"> </w:t>
      </w:r>
      <w:r w:rsidR="00784762">
        <w:rPr>
          <w:bCs/>
          <w:sz w:val="28"/>
          <w:szCs w:val="28"/>
          <w:lang w:val="uk-UA"/>
        </w:rPr>
        <w:t>к</w:t>
      </w:r>
      <w:r w:rsidR="00FE0C3A" w:rsidRPr="009F4C31">
        <w:rPr>
          <w:bCs/>
          <w:sz w:val="28"/>
          <w:szCs w:val="28"/>
          <w:lang w:val="uk-UA"/>
        </w:rPr>
        <w:t>омунального</w:t>
      </w:r>
    </w:p>
    <w:p w14:paraId="3F205614" w14:textId="05DDA47E" w:rsidR="00052031" w:rsidRDefault="00FE0C3A" w:rsidP="00052031">
      <w:pPr>
        <w:tabs>
          <w:tab w:val="left" w:pos="567"/>
        </w:tabs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некомерційного підприємства</w:t>
      </w:r>
      <w:r w:rsidR="00052031" w:rsidRPr="009F4C31">
        <w:rPr>
          <w:bCs/>
          <w:sz w:val="28"/>
          <w:szCs w:val="28"/>
          <w:lang w:val="uk-UA"/>
        </w:rPr>
        <w:t xml:space="preserve"> </w:t>
      </w:r>
      <w:r w:rsidRPr="009F4C31">
        <w:rPr>
          <w:bCs/>
          <w:sz w:val="28"/>
          <w:szCs w:val="28"/>
          <w:lang w:val="uk-UA"/>
        </w:rPr>
        <w:t>«</w:t>
      </w:r>
      <w:proofErr w:type="spellStart"/>
      <w:r w:rsidRPr="009F4C31">
        <w:rPr>
          <w:bCs/>
          <w:sz w:val="28"/>
          <w:szCs w:val="28"/>
          <w:lang w:val="uk-UA"/>
        </w:rPr>
        <w:t>Малинський</w:t>
      </w:r>
      <w:proofErr w:type="spellEnd"/>
      <w:r w:rsidRPr="009F4C31">
        <w:rPr>
          <w:bCs/>
          <w:sz w:val="28"/>
          <w:szCs w:val="28"/>
          <w:lang w:val="uk-UA"/>
        </w:rPr>
        <w:t xml:space="preserve"> центр </w:t>
      </w:r>
    </w:p>
    <w:p w14:paraId="66A548CE" w14:textId="77777777" w:rsidR="00052031" w:rsidRDefault="00FE0C3A" w:rsidP="00052031">
      <w:pPr>
        <w:tabs>
          <w:tab w:val="left" w:pos="567"/>
        </w:tabs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первинної медико-санітарної допомоги» Малинської</w:t>
      </w:r>
    </w:p>
    <w:p w14:paraId="1A2F9CA6" w14:textId="0C8B891F" w:rsidR="00FE0C3A" w:rsidRPr="009F4C31" w:rsidRDefault="00FE0C3A" w:rsidP="00052031">
      <w:pPr>
        <w:tabs>
          <w:tab w:val="left" w:pos="567"/>
        </w:tabs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міської ради</w:t>
      </w:r>
      <w:r w:rsidR="00052031">
        <w:rPr>
          <w:bCs/>
          <w:sz w:val="28"/>
          <w:szCs w:val="28"/>
          <w:lang w:val="uk-UA"/>
        </w:rPr>
        <w:t xml:space="preserve">  на 2024</w:t>
      </w:r>
      <w:r w:rsidRPr="009F4C31">
        <w:rPr>
          <w:bCs/>
          <w:sz w:val="28"/>
          <w:szCs w:val="28"/>
          <w:lang w:val="uk-UA"/>
        </w:rPr>
        <w:t xml:space="preserve"> р</w:t>
      </w:r>
      <w:r w:rsidR="00052031">
        <w:rPr>
          <w:bCs/>
          <w:sz w:val="28"/>
          <w:szCs w:val="28"/>
          <w:lang w:val="uk-UA"/>
        </w:rPr>
        <w:t>ік</w:t>
      </w:r>
    </w:p>
    <w:p w14:paraId="2F995A62" w14:textId="77777777" w:rsidR="00FE0C3A" w:rsidRDefault="00FE0C3A" w:rsidP="00FE0C3A">
      <w:pPr>
        <w:ind w:firstLine="567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14:paraId="398D335C" w14:textId="77777777" w:rsidR="00843EA1" w:rsidRDefault="00843EA1" w:rsidP="00843EA1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14:paraId="63FDDAE2" w14:textId="77777777" w:rsidR="006F5EDD" w:rsidRDefault="006F5EDD" w:rsidP="00843EA1">
      <w:pPr>
        <w:ind w:firstLine="567"/>
        <w:rPr>
          <w:sz w:val="28"/>
          <w:szCs w:val="28"/>
          <w:lang w:val="uk-UA"/>
        </w:rPr>
      </w:pPr>
      <w:bookmarkStart w:id="0" w:name="_GoBack"/>
      <w:bookmarkEnd w:id="0"/>
    </w:p>
    <w:p w14:paraId="563C51B3" w14:textId="0167974B" w:rsidR="00171248" w:rsidRDefault="00DB474E" w:rsidP="00FE0C3A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26 З</w:t>
      </w:r>
      <w:r w:rsidR="00843EA1">
        <w:rPr>
          <w:sz w:val="28"/>
          <w:szCs w:val="28"/>
          <w:lang w:val="uk-UA"/>
        </w:rPr>
        <w:t>акону України «Про місцев</w:t>
      </w:r>
      <w:r w:rsidR="00CE46D8">
        <w:rPr>
          <w:sz w:val="28"/>
          <w:szCs w:val="28"/>
          <w:lang w:val="uk-UA"/>
        </w:rPr>
        <w:t>е самовряд</w:t>
      </w:r>
      <w:r w:rsidR="002D28F0">
        <w:rPr>
          <w:sz w:val="28"/>
          <w:szCs w:val="28"/>
          <w:lang w:val="uk-UA"/>
        </w:rPr>
        <w:t xml:space="preserve">ування в Україні», </w:t>
      </w:r>
      <w:r w:rsidR="00FE0C3A">
        <w:rPr>
          <w:bCs/>
          <w:sz w:val="28"/>
          <w:szCs w:val="28"/>
          <w:lang w:val="uk-UA"/>
        </w:rPr>
        <w:t xml:space="preserve"> ріш</w:t>
      </w:r>
      <w:r w:rsidR="002D28F0">
        <w:rPr>
          <w:bCs/>
          <w:sz w:val="28"/>
          <w:szCs w:val="28"/>
          <w:lang w:val="uk-UA"/>
        </w:rPr>
        <w:t>ення Малинської  міської ради</w:t>
      </w:r>
      <w:r w:rsidR="00E23577">
        <w:rPr>
          <w:bCs/>
          <w:sz w:val="28"/>
          <w:szCs w:val="28"/>
          <w:lang w:val="uk-UA"/>
        </w:rPr>
        <w:t xml:space="preserve"> від 21.12.2022 № 804</w:t>
      </w:r>
      <w:r w:rsidR="002D28F0">
        <w:rPr>
          <w:bCs/>
          <w:sz w:val="28"/>
          <w:szCs w:val="28"/>
          <w:lang w:val="uk-UA"/>
        </w:rPr>
        <w:t xml:space="preserve"> </w:t>
      </w:r>
      <w:r w:rsidR="00E23577">
        <w:rPr>
          <w:bCs/>
          <w:sz w:val="28"/>
          <w:szCs w:val="28"/>
          <w:lang w:val="uk-UA"/>
        </w:rPr>
        <w:t xml:space="preserve"> </w:t>
      </w:r>
      <w:r w:rsidR="00FE0C3A">
        <w:rPr>
          <w:bCs/>
          <w:sz w:val="28"/>
          <w:szCs w:val="28"/>
          <w:lang w:val="uk-UA"/>
        </w:rPr>
        <w:t>«</w:t>
      </w:r>
      <w:r w:rsidR="00E23577">
        <w:rPr>
          <w:bCs/>
          <w:sz w:val="28"/>
          <w:szCs w:val="28"/>
          <w:lang w:val="uk-UA" w:eastAsia="uk-UA"/>
        </w:rPr>
        <w:t>Про  Порядок</w:t>
      </w:r>
      <w:r w:rsidR="00FE0C3A">
        <w:rPr>
          <w:bCs/>
          <w:sz w:val="28"/>
          <w:szCs w:val="28"/>
          <w:lang w:val="uk-UA" w:eastAsia="uk-UA"/>
        </w:rPr>
        <w:t xml:space="preserve"> складання, затвердження та контро</w:t>
      </w:r>
      <w:r w:rsidR="00784762">
        <w:rPr>
          <w:bCs/>
          <w:sz w:val="28"/>
          <w:szCs w:val="28"/>
          <w:lang w:val="uk-UA" w:eastAsia="uk-UA"/>
        </w:rPr>
        <w:t>лю виконання фінансового плану к</w:t>
      </w:r>
      <w:r w:rsidR="00E23577">
        <w:rPr>
          <w:bCs/>
          <w:sz w:val="28"/>
          <w:szCs w:val="28"/>
          <w:lang w:val="uk-UA" w:eastAsia="uk-UA"/>
        </w:rPr>
        <w:t xml:space="preserve">омунальних некомерційних підприємств </w:t>
      </w:r>
      <w:r w:rsidR="00FE0C3A">
        <w:rPr>
          <w:bCs/>
          <w:sz w:val="28"/>
          <w:szCs w:val="28"/>
          <w:lang w:val="uk-UA" w:eastAsia="uk-UA"/>
        </w:rPr>
        <w:t xml:space="preserve"> Малинської міської ради</w:t>
      </w:r>
      <w:r w:rsidR="00E23577">
        <w:rPr>
          <w:bCs/>
          <w:sz w:val="28"/>
          <w:szCs w:val="28"/>
          <w:lang w:val="uk-UA" w:eastAsia="uk-UA"/>
        </w:rPr>
        <w:t>»</w:t>
      </w:r>
      <w:r w:rsidR="00B965BE">
        <w:rPr>
          <w:bCs/>
          <w:sz w:val="28"/>
          <w:szCs w:val="28"/>
          <w:lang w:val="uk-UA" w:eastAsia="uk-UA"/>
        </w:rPr>
        <w:t>,</w:t>
      </w:r>
      <w:r w:rsidR="00FE0C3A">
        <w:rPr>
          <w:bCs/>
          <w:sz w:val="28"/>
          <w:szCs w:val="28"/>
          <w:lang w:val="uk-UA"/>
        </w:rPr>
        <w:t xml:space="preserve"> міська рада</w:t>
      </w:r>
    </w:p>
    <w:p w14:paraId="5FC9D888" w14:textId="631735AA" w:rsidR="00843EA1" w:rsidRDefault="00143B90" w:rsidP="00FE0C3A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5D84C155" w14:textId="77777777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ЛА:</w:t>
      </w:r>
    </w:p>
    <w:p w14:paraId="48F9B13F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1076385E" w14:textId="3A964113" w:rsidR="00FE0C3A" w:rsidRPr="009F4C31" w:rsidRDefault="00FE0C3A" w:rsidP="00FE0C3A">
      <w:pPr>
        <w:tabs>
          <w:tab w:val="left" w:pos="0"/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1.</w:t>
      </w:r>
      <w:r w:rsidR="00052031">
        <w:rPr>
          <w:bCs/>
          <w:sz w:val="28"/>
          <w:szCs w:val="28"/>
          <w:lang w:val="uk-UA"/>
        </w:rPr>
        <w:t>Затвердити фінансовий план</w:t>
      </w:r>
      <w:r w:rsidRPr="009F4C31">
        <w:rPr>
          <w:bCs/>
          <w:sz w:val="28"/>
          <w:szCs w:val="28"/>
          <w:lang w:val="uk-UA"/>
        </w:rPr>
        <w:t xml:space="preserve"> комунального некомерційного підприємства «</w:t>
      </w:r>
      <w:proofErr w:type="spellStart"/>
      <w:r w:rsidRPr="009F4C31">
        <w:rPr>
          <w:bCs/>
          <w:sz w:val="28"/>
          <w:szCs w:val="28"/>
          <w:lang w:val="uk-UA"/>
        </w:rPr>
        <w:t>Малинський</w:t>
      </w:r>
      <w:proofErr w:type="spellEnd"/>
      <w:r w:rsidRPr="009F4C31">
        <w:rPr>
          <w:bCs/>
          <w:sz w:val="28"/>
          <w:szCs w:val="28"/>
          <w:lang w:val="uk-UA"/>
        </w:rPr>
        <w:t xml:space="preserve"> центр первинної медико-санітарної допом</w:t>
      </w:r>
      <w:r>
        <w:rPr>
          <w:bCs/>
          <w:sz w:val="28"/>
          <w:szCs w:val="28"/>
          <w:lang w:val="uk-UA"/>
        </w:rPr>
        <w:t>о</w:t>
      </w:r>
      <w:r w:rsidR="00F85B30">
        <w:rPr>
          <w:bCs/>
          <w:sz w:val="28"/>
          <w:szCs w:val="28"/>
          <w:lang w:val="uk-UA"/>
        </w:rPr>
        <w:t xml:space="preserve">ги» </w:t>
      </w:r>
      <w:r w:rsidR="00E23577">
        <w:rPr>
          <w:bCs/>
          <w:sz w:val="28"/>
          <w:szCs w:val="28"/>
          <w:lang w:val="uk-UA"/>
        </w:rPr>
        <w:t xml:space="preserve"> </w:t>
      </w:r>
      <w:r w:rsidR="00052031">
        <w:rPr>
          <w:bCs/>
          <w:sz w:val="28"/>
          <w:szCs w:val="28"/>
          <w:lang w:val="uk-UA"/>
        </w:rPr>
        <w:t>Малинської міської ради  на 2024</w:t>
      </w:r>
      <w:r w:rsidRPr="009F4C31">
        <w:rPr>
          <w:bCs/>
          <w:sz w:val="28"/>
          <w:szCs w:val="28"/>
          <w:lang w:val="uk-UA"/>
        </w:rPr>
        <w:t xml:space="preserve"> р</w:t>
      </w:r>
      <w:r w:rsidR="00052031">
        <w:rPr>
          <w:bCs/>
          <w:sz w:val="28"/>
          <w:szCs w:val="28"/>
          <w:lang w:val="uk-UA"/>
        </w:rPr>
        <w:t>ік</w:t>
      </w:r>
      <w:r w:rsidRPr="009F4C31">
        <w:rPr>
          <w:bCs/>
          <w:sz w:val="28"/>
          <w:szCs w:val="28"/>
          <w:lang w:val="uk-UA"/>
        </w:rPr>
        <w:t xml:space="preserve"> (додається).</w:t>
      </w:r>
    </w:p>
    <w:p w14:paraId="26498491" w14:textId="6E08DA19" w:rsidR="005B1FE0" w:rsidRPr="005B1FE0" w:rsidRDefault="006D4E22" w:rsidP="006D4E22">
      <w:pPr>
        <w:tabs>
          <w:tab w:val="left" w:pos="567"/>
        </w:tabs>
        <w:jc w:val="both"/>
        <w:rPr>
          <w:bCs/>
          <w:sz w:val="28"/>
          <w:szCs w:val="20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43EA1">
        <w:rPr>
          <w:sz w:val="28"/>
          <w:szCs w:val="28"/>
          <w:lang w:val="uk-UA"/>
        </w:rPr>
        <w:t>2.</w:t>
      </w:r>
      <w:r w:rsidR="00F24F22" w:rsidRPr="005B1FE0">
        <w:rPr>
          <w:bCs/>
          <w:sz w:val="28"/>
          <w:szCs w:val="28"/>
          <w:lang w:val="uk-UA"/>
        </w:rPr>
        <w:t xml:space="preserve"> Контроль за </w:t>
      </w:r>
      <w:r w:rsidR="00F24F22">
        <w:rPr>
          <w:bCs/>
          <w:sz w:val="28"/>
          <w:szCs w:val="28"/>
          <w:lang w:val="uk-UA"/>
        </w:rPr>
        <w:t>виконанням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рішення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покласти</w:t>
      </w:r>
      <w:r w:rsidR="00F24F22" w:rsidRPr="005B1FE0">
        <w:rPr>
          <w:bCs/>
          <w:sz w:val="28"/>
          <w:szCs w:val="28"/>
          <w:lang w:val="uk-UA"/>
        </w:rPr>
        <w:t xml:space="preserve"> на </w:t>
      </w:r>
      <w:r w:rsidR="00F24F22">
        <w:rPr>
          <w:bCs/>
          <w:sz w:val="28"/>
          <w:szCs w:val="28"/>
          <w:lang w:val="uk-UA"/>
        </w:rPr>
        <w:t>комісію</w:t>
      </w:r>
      <w:r w:rsidR="005B1FE0">
        <w:rPr>
          <w:b/>
          <w:sz w:val="28"/>
          <w:lang w:val="uk-UA"/>
        </w:rPr>
        <w:t xml:space="preserve"> </w:t>
      </w:r>
      <w:r w:rsidR="005B1FE0" w:rsidRPr="005B1FE0">
        <w:rPr>
          <w:sz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співробітництва.</w:t>
      </w:r>
    </w:p>
    <w:p w14:paraId="2B472781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63C34CD0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5666B64E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3D6CBA02" w14:textId="45997D26" w:rsidR="00843EA1" w:rsidRDefault="00843EA1" w:rsidP="00B965BE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</w:t>
      </w:r>
      <w:r w:rsidR="00827E61">
        <w:rPr>
          <w:sz w:val="28"/>
          <w:szCs w:val="28"/>
          <w:lang w:val="uk-UA"/>
        </w:rPr>
        <w:t xml:space="preserve">                              </w:t>
      </w:r>
      <w:r w:rsidR="009A13A9">
        <w:rPr>
          <w:sz w:val="28"/>
          <w:szCs w:val="28"/>
          <w:lang w:val="uk-UA"/>
        </w:rPr>
        <w:t xml:space="preserve">  </w:t>
      </w:r>
      <w:r w:rsidR="006341D0">
        <w:rPr>
          <w:sz w:val="28"/>
          <w:szCs w:val="28"/>
          <w:lang w:val="uk-UA"/>
        </w:rPr>
        <w:t>Олександр</w:t>
      </w:r>
      <w:r w:rsidR="00B965BE">
        <w:rPr>
          <w:sz w:val="28"/>
          <w:szCs w:val="28"/>
          <w:lang w:val="uk-UA"/>
        </w:rPr>
        <w:t xml:space="preserve"> </w:t>
      </w:r>
      <w:r w:rsidR="006341D0">
        <w:rPr>
          <w:sz w:val="28"/>
          <w:szCs w:val="28"/>
          <w:lang w:val="uk-UA"/>
        </w:rPr>
        <w:t xml:space="preserve"> СИТАЙЛО</w:t>
      </w:r>
    </w:p>
    <w:p w14:paraId="0F28B93E" w14:textId="77777777" w:rsidR="00843EA1" w:rsidRDefault="00843EA1" w:rsidP="00843EA1">
      <w:pPr>
        <w:rPr>
          <w:sz w:val="28"/>
          <w:szCs w:val="28"/>
          <w:lang w:val="uk-UA"/>
        </w:rPr>
      </w:pPr>
    </w:p>
    <w:p w14:paraId="2857432F" w14:textId="77777777" w:rsidR="00843EA1" w:rsidRDefault="00843EA1" w:rsidP="00843EA1">
      <w:pPr>
        <w:rPr>
          <w:sz w:val="28"/>
          <w:szCs w:val="28"/>
          <w:lang w:val="uk-UA"/>
        </w:rPr>
      </w:pPr>
    </w:p>
    <w:p w14:paraId="36B93CBD" w14:textId="77777777" w:rsidR="00843EA1" w:rsidRDefault="00843EA1" w:rsidP="00843EA1">
      <w:pPr>
        <w:rPr>
          <w:sz w:val="28"/>
          <w:szCs w:val="28"/>
          <w:lang w:val="uk-UA"/>
        </w:rPr>
      </w:pPr>
    </w:p>
    <w:p w14:paraId="7B5BF041" w14:textId="75AE80DF" w:rsidR="00843EA1" w:rsidRDefault="006341D0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Віталій  ЛУКАШЕНКО</w:t>
      </w:r>
    </w:p>
    <w:p w14:paraId="111CE667" w14:textId="4E61E3A9" w:rsidR="00843EA1" w:rsidRDefault="001C6AC7" w:rsidP="00843EA1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Олександр ПАРШАКОВ</w:t>
      </w:r>
    </w:p>
    <w:p w14:paraId="1CBFA967" w14:textId="77777777" w:rsidR="00843EA1" w:rsidRDefault="00843EA1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 СЕМЕНЕНКО</w:t>
      </w:r>
    </w:p>
    <w:p w14:paraId="4115E534" w14:textId="77777777" w:rsidR="00F46871" w:rsidRDefault="006F5EDD"/>
    <w:sectPr w:rsidR="00F46871" w:rsidSect="00843EA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826F5"/>
    <w:multiLevelType w:val="hybridMultilevel"/>
    <w:tmpl w:val="F49CD044"/>
    <w:lvl w:ilvl="0" w:tplc="6C6845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A1"/>
    <w:rsid w:val="00052031"/>
    <w:rsid w:val="000A1673"/>
    <w:rsid w:val="000B1305"/>
    <w:rsid w:val="000B5DE5"/>
    <w:rsid w:val="000C131D"/>
    <w:rsid w:val="00143B90"/>
    <w:rsid w:val="00171248"/>
    <w:rsid w:val="001C6AC7"/>
    <w:rsid w:val="00225F4B"/>
    <w:rsid w:val="002D28F0"/>
    <w:rsid w:val="005A436C"/>
    <w:rsid w:val="005A542C"/>
    <w:rsid w:val="005B1FE0"/>
    <w:rsid w:val="006133A5"/>
    <w:rsid w:val="006341D0"/>
    <w:rsid w:val="006D4E22"/>
    <w:rsid w:val="006F5EDD"/>
    <w:rsid w:val="0076586D"/>
    <w:rsid w:val="00766AC3"/>
    <w:rsid w:val="00784762"/>
    <w:rsid w:val="007C78A3"/>
    <w:rsid w:val="0080020A"/>
    <w:rsid w:val="00811337"/>
    <w:rsid w:val="00827E61"/>
    <w:rsid w:val="00843EA1"/>
    <w:rsid w:val="008D58F0"/>
    <w:rsid w:val="009A13A9"/>
    <w:rsid w:val="00A0758F"/>
    <w:rsid w:val="00A777A5"/>
    <w:rsid w:val="00B965BE"/>
    <w:rsid w:val="00CE46D8"/>
    <w:rsid w:val="00DB474E"/>
    <w:rsid w:val="00E23577"/>
    <w:rsid w:val="00ED2756"/>
    <w:rsid w:val="00EF2696"/>
    <w:rsid w:val="00F24F22"/>
    <w:rsid w:val="00F85B30"/>
    <w:rsid w:val="00FD0F1D"/>
    <w:rsid w:val="00FE0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D67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C3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66AC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C3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66AC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8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784</Words>
  <Characters>447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18</cp:revision>
  <cp:lastPrinted>2023-12-22T17:38:00Z</cp:lastPrinted>
  <dcterms:created xsi:type="dcterms:W3CDTF">2022-05-24T13:55:00Z</dcterms:created>
  <dcterms:modified xsi:type="dcterms:W3CDTF">2023-12-22T17:38:00Z</dcterms:modified>
</cp:coreProperties>
</file>